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7E2ACA" w:rsidRDefault="007E2ACA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80FDE" w:rsidRPr="00F12AA2" w:rsidRDefault="00680FDE" w:rsidP="0068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680FDE" w:rsidRPr="00F12AA2" w:rsidRDefault="00680FDE" w:rsidP="00680FDE">
      <w:pPr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680FDE" w:rsidRPr="00F12AA2" w:rsidRDefault="00680FDE" w:rsidP="00680FDE">
      <w:pPr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0FDE" w:rsidRPr="00F12AA2" w:rsidRDefault="00680FDE" w:rsidP="00680FDE">
      <w:pPr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680FDE" w:rsidRPr="00F12AA2" w:rsidTr="00E32A30">
        <w:tc>
          <w:tcPr>
            <w:tcW w:w="4500" w:type="dxa"/>
            <w:hideMark/>
          </w:tcPr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2AA2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DE" w:rsidRPr="00F12AA2" w:rsidRDefault="00680FDE" w:rsidP="00E3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FDE" w:rsidRDefault="00680FDE" w:rsidP="00680FD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</w:t>
      </w:r>
    </w:p>
    <w:p w:rsidR="00680FDE" w:rsidRPr="00CD05BD" w:rsidRDefault="00680FDE" w:rsidP="00680FD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              </w:t>
      </w:r>
    </w:p>
    <w:p w:rsidR="00680FDE" w:rsidRPr="00CD05BD" w:rsidRDefault="00680FDE" w:rsidP="00680FDE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680FDE" w:rsidRDefault="00680FDE" w:rsidP="00680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 аттестации непедагогических работников</w:t>
      </w:r>
    </w:p>
    <w:p w:rsidR="00680FDE" w:rsidRPr="00CD05BD" w:rsidRDefault="00680FDE" w:rsidP="00680F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 целью подтверждения соответствия занимаемой должности </w:t>
      </w:r>
    </w:p>
    <w:p w:rsidR="00680FDE" w:rsidRPr="00CD05BD" w:rsidRDefault="00680FDE" w:rsidP="00680FD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0FDE" w:rsidRPr="00364EB2" w:rsidRDefault="00680FDE" w:rsidP="00680FD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0FDE" w:rsidRPr="00CD05BD" w:rsidRDefault="00680FDE" w:rsidP="00680FDE">
      <w:pPr>
        <w:rPr>
          <w:rFonts w:ascii="Times New Roman" w:hAnsi="Times New Roman" w:cs="Times New Roman"/>
          <w:sz w:val="28"/>
          <w:szCs w:val="28"/>
        </w:rPr>
      </w:pPr>
    </w:p>
    <w:p w:rsidR="00680FDE" w:rsidRDefault="00680FDE" w:rsidP="00680F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0FDE" w:rsidRDefault="00680FDE" w:rsidP="00680F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0FDE" w:rsidRPr="00CD05BD" w:rsidRDefault="00680FDE" w:rsidP="00680FDE">
      <w:pPr>
        <w:rPr>
          <w:rFonts w:ascii="Times New Roman" w:hAnsi="Times New Roman" w:cs="Times New Roman"/>
          <w:sz w:val="28"/>
          <w:szCs w:val="28"/>
        </w:rPr>
      </w:pPr>
    </w:p>
    <w:p w:rsidR="00680FDE" w:rsidRDefault="00680FDE" w:rsidP="00680F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0FDE" w:rsidRDefault="00680FDE" w:rsidP="00680F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2ACA" w:rsidRDefault="00680FDE" w:rsidP="00680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- 2014 г</w:t>
      </w:r>
    </w:p>
    <w:p w:rsidR="00780631" w:rsidRDefault="00780631" w:rsidP="00680FDE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 Общие положения</w:t>
      </w:r>
    </w:p>
    <w:p w:rsidR="0008034A" w:rsidRPr="007E2ACA" w:rsidRDefault="0008034A" w:rsidP="00680FDE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Настоящее положение регламентирует порядок аттестации </w:t>
      </w:r>
      <w:r w:rsidRPr="007E2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непедагогических  работников </w:t>
      </w:r>
      <w:r w:rsidR="00680FDE">
        <w:rPr>
          <w:rFonts w:ascii="Times New Roman" w:eastAsia="Times New Roman" w:hAnsi="Times New Roman" w:cs="Times New Roman"/>
          <w:color w:val="333333"/>
          <w:sz w:val="28"/>
          <w:szCs w:val="28"/>
        </w:rPr>
        <w:t>ГПОБУ «Республиканский автомобильно-дорожный колледж»</w:t>
      </w: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целью подтверждения соответствия занимаемой должности (далее – аттестация на соответствие занимаемой должности).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1.2. Основными задачами аттестации на соответствие занимаемой должности являются: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рациональное использование специалистов, стимулирование целенаправленного, непрерывного повышения уровня квалификации работников, личностного профессионального роста;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эффективности и качества труда;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перспектив использования потенциальных возможностей работников;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необходимости повышения квалификации работников.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1.3. Основными принципами аттестации на соответствие занимаемой должности являются: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обязательность аттестации на соответствие занимаемой должности непедагогических работников;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и коллегиальность, обеспечивающие объективное, гуманное и доброжелательное отношение к работникам, подлежащим аттестации на соответствие занимаемой должности;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1.4. Нормативной основой для аттестации на соответствие занимаемой должности являются: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Положение.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1.5. Соответствие руководящего работника занимаемой им должности устанавливается сроком на пять лет.</w:t>
      </w:r>
    </w:p>
    <w:p w:rsidR="00780631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1.6. </w:t>
      </w:r>
      <w:proofErr w:type="gramStart"/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порядка проведения аттестации работников на соответствие занимаемой должности осуществляет Департамент образования Вологодской области (далее – Департамент) и Вологодская областная общественная организация Профсоюза работников народного образования и науки Российской Федерации.</w:t>
      </w:r>
    </w:p>
    <w:p w:rsidR="0008034A" w:rsidRPr="007E2ACA" w:rsidRDefault="0008034A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631" w:rsidRDefault="00780631" w:rsidP="00FF0C3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Организация и сроки проведения аттестации на соответствие занимаемой должности</w:t>
      </w:r>
    </w:p>
    <w:p w:rsidR="0008034A" w:rsidRPr="007E2ACA" w:rsidRDefault="0008034A" w:rsidP="00FF0C3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2.1. Основанием для проведения аттестации на соответствие занимаемой должности являются следующие документы: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 заявление работника;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представление.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2.2. Заявление по установленной форме согласно приложению 1 к Положению подается работником в аттестационную комиссию в течение календарного года.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2.3. При проведении аттестации на соответствие занимаемой должности руководитель структурного подразделения  готовит представление и  направляет его в аттестационную комиссию колледжа согласно приложению 2 к Положению.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2.4. Заявление  и представление оформляются  на бланке, заполненном от руки или в машинописном виде, без исправлений, подчисток, приписок, без использования сокращений,  в соответствии со следующими требованиями: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 в строке «образование» указываются: наименования образовательных учреждений, организаций, который окончил работник, присвоенные специальность и квалификация;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строке «сведения о повышении квалификации» указываются: наименования образовательных учреждений, организаций, в которых работник повышал квалификацию, названия программ повышения квалификации, сведения о </w:t>
      </w:r>
      <w:proofErr w:type="gramStart"/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свидетельствах</w:t>
      </w:r>
      <w:proofErr w:type="gramEnd"/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повышении квалификации;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 в строке «награды, звания, ученая степень, ученое звание» указываются: сведения об имеющихся наградах и годах присуждения; сведения о присужденной ученой степени, наименовании учреждения, где состоялась защита диссертации, теме диссертации, годе ее защиты; сведения об ученом звании и годе присуждения;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 в строке «подписи» ставится подпись и расшифровка подписи.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 должно содержать всестороннюю оценку соответствия уровня профессиональной подготовки работника требованиям к квалификации по должности.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2.5. Работник должен быть ознакомлен с указанным представлением под роспись.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2.6. Сроки прохождения аттестации на соответствие занимаемой должности для каждого работника устанавливаются индивидуально аттестационной комиссией в соответствии с графиком проведения заседаний аттестационной комиссии.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2.7. Продолжительность аттестации на соответствие занимаемой должности для каждого работника не должна превышать двух месяцев со дня регистрации заявления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2.8. Аттестация на соответствие занимаемой должности проводится аттестационной комиссией в соответствии с примерным Положением об аттестации работников государственного образовательного учреждения комиссии, утвержденной приказом Департамента от 22.12.2008г. №08-05/3238, Положением об аттестации непедагогических  работников  колледжа на соответствие занимаемой должности.</w:t>
      </w:r>
    </w:p>
    <w:p w:rsidR="00FF0C3F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2.9. Результатом аттестации является решение аттестационной комиссии и приказ об установлении соответствия работника занимаемой должности, направление аттестационного листа, согласно приложению 3 к Положению и выписки из приказа специалиста кадровой службы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2.10.  Если в результате проведенной аттестации работник был признан не соответствующим занимаемой должности вследствие  недостаточной квалификации, трудовой договор с ним может </w:t>
      </w:r>
      <w:proofErr w:type="gramStart"/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proofErr w:type="gramEnd"/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расторгнут по п. 3 части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1 ст. 81 ТК РФ</w:t>
      </w:r>
    </w:p>
    <w:p w:rsidR="00780631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2.11. Трудовые споры по вопросам аттестации на соответствие занимаемой должности рассматриваются в комиссиях по трудовым спорам, судах в порядке, установленном законодательством Российской Федерации.</w:t>
      </w:r>
    </w:p>
    <w:p w:rsidR="0008034A" w:rsidRPr="007E2ACA" w:rsidRDefault="0008034A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631" w:rsidRDefault="00780631" w:rsidP="0008034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3.Проведение аттестации</w:t>
      </w:r>
    </w:p>
    <w:p w:rsidR="0008034A" w:rsidRPr="007E2ACA" w:rsidRDefault="0008034A" w:rsidP="0008034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3.1.Аттестация проводится с приглашением аттестуемого работника на заседание аттестационной комиссии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Аттестационная комиссия рассматривает представленные документы, зачитывает представление, в случае необходимости заслушивает непосредственного руководителя аттестуемого работника о его служебной деятельности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3.2. Аттестация работника проводится в форме собеседования либо тестирования, направленных на проверку знаний аттестуемого работника по отраслевой специфике работы с учетом содержания работы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3.3.Заседание аттестационной комиссии считается правомочным, если на нем присутствовали не менее двух третей ее членов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3.4.Решение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комиссии. При равенстве голосов работник признается соответствующим занимаемой должности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3.5. Аттестация работников, являющихся членами аттестационной комиссии, проводят на общих основаниях. Проходящий аттестацию работник, являющийся членом аттестационной комиссии, в голосовании не участвует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3.6. Во время заседания аттестационной комиссии секретарь комиссии ведет протокол произвольной формы, в котором отражает ход заседания  аттестационной  комиссии, результаты голосования с указанием количества голосов за принятие данного решения или против и принятое решение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3.7. Аттестационная комиссия вправе принимать решения: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 о несоответствии занимаемой должности;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-о соответствии занимаемой должности;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-о соответствии занимаемой должности при условии улучшения работы и выполнения рекомендаций комиссии о повторной аттестации через год.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Работнику может быть рекомендована профессиональная переподготовка или повышение квалификации</w:t>
      </w:r>
    </w:p>
    <w:p w:rsidR="00780631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3.8. Решение аттестационной комиссии принимается на основании следующих критериев:</w:t>
      </w:r>
    </w:p>
    <w:p w:rsidR="007E2ACA" w:rsidRDefault="007E2ACA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ACA" w:rsidRPr="007E2ACA" w:rsidRDefault="007E2ACA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1813"/>
        <w:gridCol w:w="2180"/>
        <w:gridCol w:w="3273"/>
        <w:gridCol w:w="1864"/>
      </w:tblGrid>
      <w:tr w:rsidR="00780631" w:rsidRPr="007E2ACA" w:rsidTr="0078063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должности</w:t>
            </w:r>
          </w:p>
        </w:tc>
        <w:tc>
          <w:tcPr>
            <w:tcW w:w="4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Размеры коэффициентов</w:t>
            </w:r>
          </w:p>
        </w:tc>
      </w:tr>
      <w:tr w:rsidR="00780631" w:rsidRPr="007E2ACA" w:rsidTr="007806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стажу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бухгалтера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бухгалтера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Экономист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экономиста 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экономиста 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Инженер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инженера  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инженера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механика  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механика 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Программист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программиста   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программиста  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техника  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техника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Специалист по кадрам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  специалиста 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специалиста   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  <w:tr w:rsidR="00780631" w:rsidRPr="007E2ACA" w:rsidTr="00780631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Библиотекарь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  библиотекаря   не менее 6лет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</w:tr>
      <w:tr w:rsidR="00780631" w:rsidRPr="007E2ACA" w:rsidTr="00780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631" w:rsidRPr="007E2ACA" w:rsidRDefault="00780631" w:rsidP="007E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Стаж  в должности библиотекаря    не менее 9лет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631" w:rsidRPr="007E2ACA" w:rsidRDefault="00780631" w:rsidP="007E2A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2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</w:t>
            </w:r>
          </w:p>
        </w:tc>
      </w:tr>
    </w:tbl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3.9. </w:t>
      </w:r>
      <w:proofErr w:type="gramStart"/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Лицам, не имеющим соответствующего образования или стажа работы, установленных  квалификационными требованиями, изложенными в настоящем Положении, но обладающим достаточным практическим опытом и выполняющим качественно и в полном объеме возложенные на них должностные обязанности, по результатам аттестации и рекомендации аттестационной комис</w:t>
      </w:r>
      <w:r w:rsidR="0008034A">
        <w:rPr>
          <w:rFonts w:ascii="Times New Roman" w:eastAsia="Times New Roman" w:hAnsi="Times New Roman" w:cs="Times New Roman"/>
          <w:color w:val="333333"/>
          <w:sz w:val="28"/>
          <w:szCs w:val="28"/>
        </w:rPr>
        <w:t>сии могут быть аттестованы на «</w:t>
      </w: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занимаемой должности».</w:t>
      </w:r>
      <w:proofErr w:type="gramEnd"/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3.9. Результаты аттестации сообщаются аттестованным работникам непосредственно после проведения аттестации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аттестации заносятся в аттестационный лист работника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Работник знакомится с аттестационным листом под расписку. Аттестационный лист хранится в личном деле работника.</w:t>
      </w:r>
    </w:p>
    <w:p w:rsidR="00780631" w:rsidRPr="007E2ACA" w:rsidRDefault="00780631" w:rsidP="007E2A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3.10. Результаты аттестации оформляются протоколом заседания аттестационной комиссии, утверждаются приказом директора и вносятся в а</w:t>
      </w:r>
      <w:r w:rsidR="0008034A">
        <w:rPr>
          <w:rFonts w:ascii="Times New Roman" w:eastAsia="Times New Roman" w:hAnsi="Times New Roman" w:cs="Times New Roman"/>
          <w:color w:val="333333"/>
          <w:sz w:val="28"/>
          <w:szCs w:val="28"/>
        </w:rPr>
        <w:t>ттестационный лист аттестуемого</w:t>
      </w:r>
      <w:r w:rsidRPr="007E2ACA">
        <w:rPr>
          <w:rFonts w:ascii="Times New Roman" w:eastAsia="Times New Roman" w:hAnsi="Times New Roman" w:cs="Times New Roman"/>
          <w:color w:val="333333"/>
          <w:sz w:val="28"/>
          <w:szCs w:val="28"/>
        </w:rPr>
        <w:t>. Записи о результатах аттестации на соответствие занимаемой должности в трудовую книжку  работника не заносятся. Сведения о результатах аттестации на соответствие занимаемой должности  вносятся в личную карточку работника.</w:t>
      </w:r>
    </w:p>
    <w:sectPr w:rsidR="00780631" w:rsidRPr="007E2ACA" w:rsidSect="004E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80631"/>
    <w:rsid w:val="0008034A"/>
    <w:rsid w:val="001920F5"/>
    <w:rsid w:val="004A74EA"/>
    <w:rsid w:val="004E5845"/>
    <w:rsid w:val="006704C1"/>
    <w:rsid w:val="00680FDE"/>
    <w:rsid w:val="00740A62"/>
    <w:rsid w:val="00780631"/>
    <w:rsid w:val="007E2ACA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2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0" w:color="auto"/>
            <w:right w:val="single" w:sz="8" w:space="0" w:color="auto"/>
          </w:divBdr>
        </w:div>
        <w:div w:id="132603928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6" w:color="auto"/>
            <w:bottom w:val="single" w:sz="8" w:space="0" w:color="auto"/>
            <w:right w:val="single" w:sz="8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2015-01-30T12:25:00Z</dcterms:created>
  <dcterms:modified xsi:type="dcterms:W3CDTF">2015-01-30T12:38:00Z</dcterms:modified>
</cp:coreProperties>
</file>