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49" w:rsidRDefault="00780B49" w:rsidP="00ED51BE">
      <w:pPr>
        <w:spacing w:after="0"/>
        <w:ind w:firstLine="709"/>
        <w:jc w:val="center"/>
        <w:rPr>
          <w:rFonts w:ascii="Times New Roman" w:hAnsi="Times New Roman" w:cs="Times New Roman"/>
          <w:b/>
          <w:bCs/>
          <w:sz w:val="28"/>
          <w:szCs w:val="28"/>
        </w:rPr>
      </w:pPr>
    </w:p>
    <w:p w:rsidR="00780B49" w:rsidRDefault="00780B49" w:rsidP="00ED51BE">
      <w:pPr>
        <w:spacing w:after="0"/>
        <w:ind w:firstLine="709"/>
        <w:jc w:val="center"/>
        <w:rPr>
          <w:rFonts w:ascii="Times New Roman" w:hAnsi="Times New Roman" w:cs="Times New Roman"/>
          <w:b/>
          <w:bCs/>
          <w:sz w:val="28"/>
          <w:szCs w:val="28"/>
        </w:rPr>
      </w:pPr>
    </w:p>
    <w:p w:rsidR="00780B49" w:rsidRPr="00CD05BD" w:rsidRDefault="00780B49" w:rsidP="00780B49">
      <w:pPr>
        <w:jc w:val="center"/>
        <w:rPr>
          <w:rFonts w:ascii="Times New Roman" w:hAnsi="Times New Roman" w:cs="Times New Roman"/>
          <w:sz w:val="28"/>
          <w:szCs w:val="28"/>
        </w:rPr>
      </w:pPr>
      <w:r w:rsidRPr="00CD05BD">
        <w:rPr>
          <w:rFonts w:ascii="Times New Roman" w:hAnsi="Times New Roman" w:cs="Times New Roman"/>
          <w:sz w:val="28"/>
          <w:szCs w:val="28"/>
        </w:rPr>
        <w:t xml:space="preserve">ГОСУДАРСТВЕННОЕ </w:t>
      </w:r>
      <w:r>
        <w:rPr>
          <w:rFonts w:ascii="Times New Roman" w:hAnsi="Times New Roman" w:cs="Times New Roman"/>
          <w:sz w:val="28"/>
          <w:szCs w:val="28"/>
        </w:rPr>
        <w:t>БЮДЖЕТНОЕ</w:t>
      </w:r>
      <w:r w:rsidRPr="00CD05BD">
        <w:rPr>
          <w:rFonts w:ascii="Times New Roman" w:hAnsi="Times New Roman" w:cs="Times New Roman"/>
          <w:sz w:val="28"/>
          <w:szCs w:val="28"/>
        </w:rPr>
        <w:t xml:space="preserve"> ОБРАЗОВАТЕЛЬНОЕ УЧРЕЖДЕНИЕ</w:t>
      </w:r>
    </w:p>
    <w:p w:rsidR="00780B49" w:rsidRPr="00CD05BD" w:rsidRDefault="00780B49" w:rsidP="00780B49">
      <w:pPr>
        <w:jc w:val="center"/>
        <w:rPr>
          <w:rFonts w:ascii="Times New Roman" w:hAnsi="Times New Roman" w:cs="Times New Roman"/>
          <w:sz w:val="28"/>
          <w:szCs w:val="28"/>
        </w:rPr>
      </w:pPr>
      <w:r w:rsidRPr="00CD05BD">
        <w:rPr>
          <w:rFonts w:ascii="Times New Roman" w:hAnsi="Times New Roman" w:cs="Times New Roman"/>
          <w:sz w:val="28"/>
          <w:szCs w:val="28"/>
        </w:rPr>
        <w:t>СРЕДНЕГО ПРОФЕССИОНАЛЬНОГО ОБРАЗОВАНИЯ</w:t>
      </w:r>
    </w:p>
    <w:p w:rsidR="00780B49" w:rsidRPr="00CD05BD" w:rsidRDefault="00780B49" w:rsidP="00780B49">
      <w:pPr>
        <w:jc w:val="center"/>
        <w:rPr>
          <w:rFonts w:ascii="Times New Roman" w:hAnsi="Times New Roman" w:cs="Times New Roman"/>
          <w:sz w:val="28"/>
          <w:szCs w:val="28"/>
        </w:rPr>
      </w:pPr>
      <w:r>
        <w:rPr>
          <w:rFonts w:ascii="Times New Roman" w:hAnsi="Times New Roman" w:cs="Times New Roman"/>
          <w:sz w:val="28"/>
          <w:szCs w:val="28"/>
        </w:rPr>
        <w:t>«МАХАЧКАЛИНСКИЙ АВТОМОБИЛЬНО-ДОРОЖНЫЙ ТЕХНИКУМ»</w:t>
      </w:r>
    </w:p>
    <w:p w:rsidR="00780B49" w:rsidRPr="00CD05BD" w:rsidRDefault="00780B49" w:rsidP="00780B49">
      <w:pPr>
        <w:rPr>
          <w:rFonts w:ascii="Times New Roman" w:hAnsi="Times New Roman" w:cs="Times New Roman"/>
          <w:sz w:val="28"/>
          <w:szCs w:val="28"/>
        </w:rPr>
      </w:pPr>
      <w:r w:rsidRPr="00CD05BD">
        <w:rPr>
          <w:rFonts w:ascii="Times New Roman" w:hAnsi="Times New Roman" w:cs="Times New Roman"/>
          <w:b/>
          <w:bCs/>
          <w:sz w:val="28"/>
          <w:szCs w:val="28"/>
        </w:rPr>
        <w:t> </w:t>
      </w:r>
    </w:p>
    <w:p w:rsidR="00780B49" w:rsidRPr="00CD05BD" w:rsidRDefault="00780B49" w:rsidP="00780B49">
      <w:pPr>
        <w:rPr>
          <w:rFonts w:ascii="Times New Roman" w:hAnsi="Times New Roman" w:cs="Times New Roman"/>
          <w:sz w:val="28"/>
          <w:szCs w:val="28"/>
        </w:rPr>
      </w:pPr>
      <w:r w:rsidRPr="00CD05BD">
        <w:rPr>
          <w:rFonts w:ascii="Times New Roman" w:hAnsi="Times New Roman" w:cs="Times New Roman"/>
          <w:b/>
          <w:bCs/>
          <w:sz w:val="28"/>
          <w:szCs w:val="28"/>
        </w:rPr>
        <w:t> </w:t>
      </w:r>
    </w:p>
    <w:tbl>
      <w:tblPr>
        <w:tblW w:w="9990" w:type="dxa"/>
        <w:tblCellMar>
          <w:left w:w="0" w:type="dxa"/>
          <w:right w:w="0" w:type="dxa"/>
        </w:tblCellMar>
        <w:tblLook w:val="04A0"/>
      </w:tblPr>
      <w:tblGrid>
        <w:gridCol w:w="4500"/>
        <w:gridCol w:w="5490"/>
      </w:tblGrid>
      <w:tr w:rsidR="00780B49" w:rsidRPr="00CD05BD" w:rsidTr="00F805D6">
        <w:tc>
          <w:tcPr>
            <w:tcW w:w="4500" w:type="dxa"/>
            <w:hideMark/>
          </w:tcPr>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РАССМОТРЕНО</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на Совете техникума</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Протокол №______</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от ______________</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 </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 </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 </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 </w:t>
            </w:r>
          </w:p>
        </w:tc>
        <w:tc>
          <w:tcPr>
            <w:tcW w:w="5490" w:type="dxa"/>
            <w:hideMark/>
          </w:tcPr>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УТВЕРЖДАЮ:</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Директор Г</w:t>
            </w:r>
            <w:r>
              <w:rPr>
                <w:rFonts w:ascii="Times New Roman" w:hAnsi="Times New Roman" w:cs="Times New Roman"/>
                <w:sz w:val="28"/>
                <w:szCs w:val="28"/>
              </w:rPr>
              <w:t>БОУ</w:t>
            </w:r>
            <w:r w:rsidRPr="00CD05BD">
              <w:rPr>
                <w:rFonts w:ascii="Times New Roman" w:hAnsi="Times New Roman" w:cs="Times New Roman"/>
                <w:sz w:val="28"/>
                <w:szCs w:val="28"/>
              </w:rPr>
              <w:t xml:space="preserve"> СПО</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w:t>
            </w:r>
            <w:r>
              <w:rPr>
                <w:rFonts w:ascii="Times New Roman" w:hAnsi="Times New Roman" w:cs="Times New Roman"/>
                <w:sz w:val="28"/>
                <w:szCs w:val="28"/>
              </w:rPr>
              <w:t>Махачкалинский автомобильно-дорожный техникум</w:t>
            </w:r>
            <w:r w:rsidRPr="00CD05BD">
              <w:rPr>
                <w:rFonts w:ascii="Times New Roman" w:hAnsi="Times New Roman" w:cs="Times New Roman"/>
                <w:sz w:val="28"/>
                <w:szCs w:val="28"/>
              </w:rPr>
              <w:t>»</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 xml:space="preserve">____________ </w:t>
            </w:r>
            <w:r>
              <w:rPr>
                <w:rFonts w:ascii="Times New Roman" w:hAnsi="Times New Roman" w:cs="Times New Roman"/>
                <w:sz w:val="28"/>
                <w:szCs w:val="28"/>
              </w:rPr>
              <w:t>С.М. Гасанов</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 xml:space="preserve">Приказ №_____ </w:t>
            </w:r>
            <w:proofErr w:type="gramStart"/>
            <w:r w:rsidRPr="00CD05BD">
              <w:rPr>
                <w:rFonts w:ascii="Times New Roman" w:hAnsi="Times New Roman" w:cs="Times New Roman"/>
                <w:sz w:val="28"/>
                <w:szCs w:val="28"/>
              </w:rPr>
              <w:t>от</w:t>
            </w:r>
            <w:proofErr w:type="gramEnd"/>
            <w:r w:rsidRPr="00CD05BD">
              <w:rPr>
                <w:rFonts w:ascii="Times New Roman" w:hAnsi="Times New Roman" w:cs="Times New Roman"/>
                <w:sz w:val="28"/>
                <w:szCs w:val="28"/>
              </w:rPr>
              <w:t xml:space="preserve"> _____________</w:t>
            </w:r>
          </w:p>
          <w:p w:rsidR="00780B49" w:rsidRPr="00CD05BD" w:rsidRDefault="00780B49" w:rsidP="00F805D6">
            <w:pPr>
              <w:rPr>
                <w:rFonts w:ascii="Times New Roman" w:hAnsi="Times New Roman" w:cs="Times New Roman"/>
                <w:sz w:val="28"/>
                <w:szCs w:val="28"/>
              </w:rPr>
            </w:pPr>
            <w:r w:rsidRPr="00CD05BD">
              <w:rPr>
                <w:rFonts w:ascii="Times New Roman" w:hAnsi="Times New Roman" w:cs="Times New Roman"/>
                <w:sz w:val="28"/>
                <w:szCs w:val="28"/>
              </w:rPr>
              <w:t> </w:t>
            </w:r>
          </w:p>
        </w:tc>
      </w:tr>
    </w:tbl>
    <w:p w:rsidR="00780B49" w:rsidRPr="00CD05BD" w:rsidRDefault="00780B49" w:rsidP="00780B49">
      <w:pPr>
        <w:rPr>
          <w:rFonts w:ascii="Times New Roman" w:hAnsi="Times New Roman" w:cs="Times New Roman"/>
          <w:sz w:val="28"/>
          <w:szCs w:val="28"/>
        </w:rPr>
      </w:pPr>
      <w:r w:rsidRPr="00CD05BD">
        <w:rPr>
          <w:rFonts w:ascii="Times New Roman" w:hAnsi="Times New Roman" w:cs="Times New Roman"/>
          <w:b/>
          <w:bCs/>
          <w:sz w:val="28"/>
          <w:szCs w:val="28"/>
        </w:rPr>
        <w:t>                                                                  </w:t>
      </w:r>
      <w:r w:rsidRPr="00CD05BD">
        <w:rPr>
          <w:rFonts w:ascii="Times New Roman" w:hAnsi="Times New Roman" w:cs="Times New Roman"/>
          <w:sz w:val="28"/>
          <w:szCs w:val="28"/>
        </w:rPr>
        <w:t>                                                                             </w:t>
      </w:r>
    </w:p>
    <w:p w:rsidR="00780B49" w:rsidRPr="00CD05BD" w:rsidRDefault="00780B49" w:rsidP="00780B49">
      <w:pPr>
        <w:jc w:val="center"/>
        <w:rPr>
          <w:rFonts w:ascii="Times New Roman" w:hAnsi="Times New Roman" w:cs="Times New Roman"/>
          <w:sz w:val="40"/>
          <w:szCs w:val="40"/>
        </w:rPr>
      </w:pPr>
      <w:r w:rsidRPr="00CD05BD">
        <w:rPr>
          <w:rFonts w:ascii="Times New Roman" w:hAnsi="Times New Roman" w:cs="Times New Roman"/>
          <w:b/>
          <w:bCs/>
          <w:sz w:val="40"/>
          <w:szCs w:val="40"/>
        </w:rPr>
        <w:t>ПОЛОЖЕНИЕ</w:t>
      </w:r>
    </w:p>
    <w:p w:rsidR="00780B49" w:rsidRPr="00CD05BD" w:rsidRDefault="00780B49" w:rsidP="00780B49">
      <w:pPr>
        <w:jc w:val="center"/>
        <w:rPr>
          <w:rFonts w:ascii="Times New Roman" w:hAnsi="Times New Roman" w:cs="Times New Roman"/>
          <w:sz w:val="40"/>
          <w:szCs w:val="40"/>
        </w:rPr>
      </w:pPr>
      <w:r>
        <w:rPr>
          <w:rFonts w:ascii="Times New Roman" w:hAnsi="Times New Roman" w:cs="Times New Roman"/>
          <w:b/>
          <w:bCs/>
          <w:sz w:val="40"/>
          <w:szCs w:val="40"/>
        </w:rPr>
        <w:t>о правилах оказания платных дополнительных образовательных услуг</w:t>
      </w:r>
    </w:p>
    <w:p w:rsidR="00780B49" w:rsidRPr="00CD05BD" w:rsidRDefault="00780B49" w:rsidP="00780B49">
      <w:pPr>
        <w:rPr>
          <w:rFonts w:ascii="Times New Roman" w:hAnsi="Times New Roman" w:cs="Times New Roman"/>
          <w:sz w:val="28"/>
          <w:szCs w:val="28"/>
        </w:rPr>
      </w:pPr>
      <w:r w:rsidRPr="00CD05BD">
        <w:rPr>
          <w:rFonts w:ascii="Times New Roman" w:hAnsi="Times New Roman" w:cs="Times New Roman"/>
          <w:b/>
          <w:bCs/>
          <w:sz w:val="28"/>
          <w:szCs w:val="28"/>
        </w:rPr>
        <w:t> </w:t>
      </w:r>
    </w:p>
    <w:p w:rsidR="00780B49" w:rsidRPr="00CD05BD" w:rsidRDefault="00780B49" w:rsidP="00780B49">
      <w:pPr>
        <w:rPr>
          <w:rFonts w:ascii="Times New Roman" w:hAnsi="Times New Roman" w:cs="Times New Roman"/>
          <w:sz w:val="28"/>
          <w:szCs w:val="28"/>
        </w:rPr>
      </w:pPr>
      <w:r w:rsidRPr="00CD05BD">
        <w:rPr>
          <w:rFonts w:ascii="Times New Roman" w:hAnsi="Times New Roman" w:cs="Times New Roman"/>
          <w:b/>
          <w:bCs/>
          <w:sz w:val="28"/>
          <w:szCs w:val="28"/>
        </w:rPr>
        <w:t> </w:t>
      </w:r>
    </w:p>
    <w:p w:rsidR="00780B49" w:rsidRPr="00CD05BD" w:rsidRDefault="00780B49" w:rsidP="00780B49">
      <w:pPr>
        <w:rPr>
          <w:rFonts w:ascii="Times New Roman" w:hAnsi="Times New Roman" w:cs="Times New Roman"/>
          <w:sz w:val="28"/>
          <w:szCs w:val="28"/>
        </w:rPr>
      </w:pPr>
      <w:r w:rsidRPr="00CD05BD">
        <w:rPr>
          <w:rFonts w:ascii="Times New Roman" w:hAnsi="Times New Roman" w:cs="Times New Roman"/>
          <w:b/>
          <w:bCs/>
          <w:sz w:val="28"/>
          <w:szCs w:val="28"/>
        </w:rPr>
        <w:t> </w:t>
      </w:r>
    </w:p>
    <w:p w:rsidR="00780B49" w:rsidRPr="00CD05BD" w:rsidRDefault="00780B49" w:rsidP="00780B49">
      <w:pPr>
        <w:rPr>
          <w:rFonts w:ascii="Times New Roman" w:hAnsi="Times New Roman" w:cs="Times New Roman"/>
          <w:sz w:val="28"/>
          <w:szCs w:val="28"/>
        </w:rPr>
      </w:pPr>
      <w:r w:rsidRPr="00CD05BD">
        <w:rPr>
          <w:rFonts w:ascii="Times New Roman" w:hAnsi="Times New Roman" w:cs="Times New Roman"/>
          <w:b/>
          <w:bCs/>
          <w:sz w:val="28"/>
          <w:szCs w:val="28"/>
        </w:rPr>
        <w:t> </w:t>
      </w:r>
    </w:p>
    <w:p w:rsidR="00780B49" w:rsidRDefault="00780B49" w:rsidP="00780B49">
      <w:pPr>
        <w:rPr>
          <w:rFonts w:ascii="Times New Roman" w:hAnsi="Times New Roman" w:cs="Times New Roman"/>
          <w:b/>
          <w:bCs/>
          <w:sz w:val="28"/>
          <w:szCs w:val="28"/>
        </w:rPr>
      </w:pPr>
      <w:r w:rsidRPr="00CD05BD">
        <w:rPr>
          <w:rFonts w:ascii="Times New Roman" w:hAnsi="Times New Roman" w:cs="Times New Roman"/>
          <w:b/>
          <w:bCs/>
          <w:sz w:val="28"/>
          <w:szCs w:val="28"/>
        </w:rPr>
        <w:t> </w:t>
      </w:r>
    </w:p>
    <w:p w:rsidR="00780B49" w:rsidRDefault="00780B49" w:rsidP="00780B49">
      <w:pPr>
        <w:rPr>
          <w:rFonts w:ascii="Times New Roman" w:hAnsi="Times New Roman" w:cs="Times New Roman"/>
          <w:b/>
          <w:bCs/>
          <w:sz w:val="28"/>
          <w:szCs w:val="28"/>
        </w:rPr>
      </w:pPr>
    </w:p>
    <w:p w:rsidR="00780B49" w:rsidRPr="00CD05BD" w:rsidRDefault="00780B49" w:rsidP="00780B49">
      <w:pPr>
        <w:jc w:val="center"/>
        <w:rPr>
          <w:rFonts w:ascii="Times New Roman" w:hAnsi="Times New Roman" w:cs="Times New Roman"/>
          <w:sz w:val="28"/>
          <w:szCs w:val="28"/>
        </w:rPr>
      </w:pPr>
      <w:r>
        <w:rPr>
          <w:rFonts w:ascii="Times New Roman" w:hAnsi="Times New Roman" w:cs="Times New Roman"/>
          <w:sz w:val="28"/>
          <w:szCs w:val="28"/>
        </w:rPr>
        <w:t>г. Махачкала - 2013 г.</w:t>
      </w:r>
    </w:p>
    <w:p w:rsidR="00780B49" w:rsidRDefault="00780B49" w:rsidP="00ED51BE">
      <w:pPr>
        <w:spacing w:after="0"/>
        <w:ind w:firstLine="709"/>
        <w:jc w:val="center"/>
        <w:rPr>
          <w:rFonts w:ascii="Times New Roman" w:hAnsi="Times New Roman" w:cs="Times New Roman"/>
          <w:b/>
          <w:bCs/>
          <w:sz w:val="28"/>
          <w:szCs w:val="28"/>
        </w:rPr>
      </w:pPr>
    </w:p>
    <w:p w:rsidR="00ED51BE" w:rsidRPr="007C14BC" w:rsidRDefault="00ED51BE" w:rsidP="00A43D94">
      <w:pPr>
        <w:rPr>
          <w:rFonts w:ascii="Times New Roman" w:hAnsi="Times New Roman" w:cs="Times New Roman"/>
          <w:b/>
          <w:bCs/>
          <w:sz w:val="28"/>
          <w:szCs w:val="28"/>
        </w:rPr>
      </w:pPr>
    </w:p>
    <w:p w:rsidR="00ED51BE" w:rsidRPr="007C14BC" w:rsidRDefault="00ED51BE" w:rsidP="00A43D94">
      <w:pPr>
        <w:rPr>
          <w:rFonts w:ascii="Times New Roman" w:hAnsi="Times New Roman" w:cs="Times New Roman"/>
          <w:b/>
          <w:bCs/>
          <w:sz w:val="28"/>
          <w:szCs w:val="28"/>
        </w:rPr>
      </w:pPr>
    </w:p>
    <w:p w:rsidR="00ED51BE" w:rsidRPr="00A43D94" w:rsidRDefault="00ED51BE" w:rsidP="00A43D94">
      <w:pPr>
        <w:ind w:firstLine="709"/>
        <w:jc w:val="both"/>
        <w:rPr>
          <w:rFonts w:ascii="Times New Roman" w:hAnsi="Times New Roman" w:cs="Times New Roman"/>
          <w:b/>
          <w:bCs/>
          <w:sz w:val="28"/>
          <w:szCs w:val="28"/>
        </w:rPr>
      </w:pPr>
    </w:p>
    <w:p w:rsidR="00ED51BE" w:rsidRPr="00A43D94" w:rsidRDefault="00ED51BE" w:rsidP="00A43D94">
      <w:pPr>
        <w:ind w:firstLine="709"/>
        <w:jc w:val="both"/>
        <w:rPr>
          <w:rFonts w:ascii="Times New Roman" w:hAnsi="Times New Roman" w:cs="Times New Roman"/>
          <w:b/>
          <w:bCs/>
          <w:sz w:val="28"/>
          <w:szCs w:val="28"/>
        </w:rPr>
      </w:pPr>
      <w:r w:rsidRPr="00A43D94">
        <w:rPr>
          <w:rFonts w:ascii="Times New Roman" w:hAnsi="Times New Roman" w:cs="Times New Roman"/>
          <w:b/>
          <w:bCs/>
          <w:sz w:val="28"/>
          <w:szCs w:val="28"/>
        </w:rPr>
        <w:t>1. Общие положения</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1.1. Настоящее Положение разработано в соответствии со следующими нормативными правовыми актами: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Федеральный закон «Об образовании в Российской Федерации» от 29.12.2012 №273-ФЗ;</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Закон Российской Федерации «О защите прав потребителей» от 7 февраля 1992 г. N 2300-1;</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Государственная  лицензия на осуществление образовательной деятельности;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«Правила оказания платных образовательных услуг», утвержденные  постановлением Правительства РФ от 15.08.2013 N 706;</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Устав техникума.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1.2. Настоящее Положение регламентирует правила организации дополнительных образовательных платных услу</w:t>
      </w:r>
      <w:proofErr w:type="gramStart"/>
      <w:r w:rsidRPr="00A43D94">
        <w:rPr>
          <w:rFonts w:ascii="Times New Roman" w:hAnsi="Times New Roman" w:cs="Times New Roman"/>
          <w:sz w:val="28"/>
          <w:szCs w:val="28"/>
        </w:rPr>
        <w:t>г(</w:t>
      </w:r>
      <w:proofErr w:type="gramEnd"/>
      <w:r w:rsidRPr="00A43D94">
        <w:rPr>
          <w:rFonts w:ascii="Times New Roman" w:hAnsi="Times New Roman" w:cs="Times New Roman"/>
          <w:sz w:val="28"/>
          <w:szCs w:val="28"/>
        </w:rPr>
        <w:t xml:space="preserve">далее – платные услуги) в </w:t>
      </w:r>
      <w:r w:rsidR="00351FBF">
        <w:rPr>
          <w:rFonts w:ascii="Times New Roman" w:hAnsi="Times New Roman" w:cs="Times New Roman"/>
          <w:sz w:val="28"/>
          <w:szCs w:val="28"/>
        </w:rPr>
        <w:t>ГБОУ СПО «Махачкалинский автомобильно-дорожный техникум»</w:t>
      </w:r>
      <w:r w:rsidR="00351FBF" w:rsidRPr="00A43D94">
        <w:rPr>
          <w:rFonts w:ascii="Times New Roman" w:hAnsi="Times New Roman" w:cs="Times New Roman"/>
          <w:sz w:val="28"/>
          <w:szCs w:val="28"/>
        </w:rPr>
        <w:t xml:space="preserve"> </w:t>
      </w:r>
      <w:r w:rsidRPr="00A43D94">
        <w:rPr>
          <w:rFonts w:ascii="Times New Roman" w:hAnsi="Times New Roman" w:cs="Times New Roman"/>
          <w:sz w:val="28"/>
          <w:szCs w:val="28"/>
        </w:rPr>
        <w:t>(далее – исполнитель)</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1.3. Настоящее Положение регулирует отношения, возникающие между потребителем и исполнителем при оказании платных услуг в техникуме.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1.4. Применяемые термины:</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proofErr w:type="gramStart"/>
      <w:r w:rsidRPr="00A43D94">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005D7082">
        <w:rPr>
          <w:rFonts w:ascii="Times New Roman" w:hAnsi="Times New Roman" w:cs="Times New Roman"/>
          <w:sz w:val="28"/>
          <w:szCs w:val="28"/>
        </w:rPr>
        <w:t xml:space="preserve"> </w:t>
      </w:r>
      <w:proofErr w:type="gramStart"/>
      <w:r w:rsidRPr="00A43D94">
        <w:rPr>
          <w:rFonts w:ascii="Times New Roman" w:hAnsi="Times New Roman" w:cs="Times New Roman"/>
          <w:sz w:val="28"/>
          <w:szCs w:val="28"/>
        </w:rPr>
        <w:t>объеме</w:t>
      </w:r>
      <w:proofErr w:type="gramEnd"/>
      <w:r w:rsidRPr="00A43D94">
        <w:rPr>
          <w:rFonts w:ascii="Times New Roman" w:hAnsi="Times New Roman" w:cs="Times New Roman"/>
          <w:sz w:val="28"/>
          <w:szCs w:val="28"/>
        </w:rPr>
        <w:t>, предусмотренном образовательными программами (частью образовательной программы);</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"обучающийся" - физическое лицо, осваивающее образовательную программу;</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1.5. Техникум предоставляет платные услуги в целях:</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наиболее полного удовлетворения образовательных и иных потребностей обучающихся, населения, предприятий, учреждений и организаций;</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улучшения качества образовательного процесса в техникуме;</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привлечения в бюджет техникума дополнительных финансовых средств.</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lastRenderedPageBreak/>
        <w:t>1.6. Техникум оказывает платные услуги в соответствии с настоящим Положением при условии: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наличия лицензии на соответствующий вид деятельности (если лицензия предусмотрена действующим законодательством);</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что такие услуги предусмотрены Уставом техникума.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1.7.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w:t>
      </w:r>
      <w:r w:rsidR="00960EAE">
        <w:rPr>
          <w:rFonts w:ascii="Times New Roman" w:hAnsi="Times New Roman" w:cs="Times New Roman"/>
          <w:sz w:val="28"/>
          <w:szCs w:val="28"/>
        </w:rPr>
        <w:t>Республики Дагестан</w:t>
      </w:r>
      <w:r w:rsidRPr="00A43D94">
        <w:rPr>
          <w:rFonts w:ascii="Times New Roman" w:hAnsi="Times New Roman" w:cs="Times New Roman"/>
          <w:sz w:val="28"/>
          <w:szCs w:val="28"/>
        </w:rPr>
        <w:t>. Средства, полученные исполнителями при оказании таких платных образовательных услуг, возвращаются лицам, оплатившим эти услуги.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1.8 Техникум, осуществляющие образовательную деятельность за счет бюджетных ассигнований бюджета </w:t>
      </w:r>
      <w:r w:rsidR="009C1DCA">
        <w:rPr>
          <w:rFonts w:ascii="Times New Roman" w:hAnsi="Times New Roman" w:cs="Times New Roman"/>
          <w:sz w:val="28"/>
          <w:szCs w:val="28"/>
        </w:rPr>
        <w:t>Республики Дагестан</w:t>
      </w:r>
      <w:r w:rsidRPr="00A43D94">
        <w:rPr>
          <w:rFonts w:ascii="Times New Roman" w:hAnsi="Times New Roman" w:cs="Times New Roman"/>
          <w:sz w:val="28"/>
          <w:szCs w:val="28"/>
        </w:rPr>
        <w:t>,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1.9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1.10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1.11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1.12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на очередной финансовый год и плановый период.</w:t>
      </w:r>
    </w:p>
    <w:p w:rsidR="00ED51BE" w:rsidRPr="00A43D94" w:rsidRDefault="00ED51BE" w:rsidP="00A43D94">
      <w:pPr>
        <w:spacing w:after="0" w:line="240" w:lineRule="auto"/>
        <w:ind w:firstLine="709"/>
        <w:jc w:val="both"/>
        <w:rPr>
          <w:rFonts w:ascii="Times New Roman" w:hAnsi="Times New Roman" w:cs="Times New Roman"/>
          <w:sz w:val="28"/>
          <w:szCs w:val="28"/>
        </w:rPr>
      </w:pPr>
    </w:p>
    <w:p w:rsidR="00ED51BE" w:rsidRPr="00A43D94" w:rsidRDefault="00ED51BE" w:rsidP="00A43D94">
      <w:pPr>
        <w:spacing w:after="0" w:line="240" w:lineRule="auto"/>
        <w:ind w:firstLine="709"/>
        <w:jc w:val="both"/>
        <w:rPr>
          <w:rFonts w:ascii="Times New Roman" w:hAnsi="Times New Roman" w:cs="Times New Roman"/>
          <w:b/>
          <w:bCs/>
          <w:sz w:val="28"/>
          <w:szCs w:val="28"/>
        </w:rPr>
      </w:pPr>
      <w:r w:rsidRPr="00A43D94">
        <w:rPr>
          <w:rFonts w:ascii="Times New Roman" w:hAnsi="Times New Roman" w:cs="Times New Roman"/>
          <w:b/>
          <w:bCs/>
          <w:sz w:val="28"/>
          <w:szCs w:val="28"/>
        </w:rPr>
        <w:t>2. Перечень платных услуг</w:t>
      </w:r>
    </w:p>
    <w:p w:rsidR="00ED51BE" w:rsidRPr="00A43D94" w:rsidRDefault="00ED51BE" w:rsidP="00A43D94">
      <w:pPr>
        <w:spacing w:after="0" w:line="240" w:lineRule="auto"/>
        <w:ind w:firstLine="709"/>
        <w:jc w:val="both"/>
        <w:rPr>
          <w:rFonts w:ascii="Times New Roman" w:hAnsi="Times New Roman" w:cs="Times New Roman"/>
          <w:b/>
          <w:bCs/>
          <w:sz w:val="28"/>
          <w:szCs w:val="28"/>
        </w:rPr>
      </w:pP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2.1. Техникум оказывает на договорной основе следующие платные услуги в сфере образования:</w:t>
      </w:r>
    </w:p>
    <w:p w:rsidR="00ED51BE" w:rsidRPr="00A43D94" w:rsidRDefault="00ED51BE" w:rsidP="00A43D94">
      <w:pPr>
        <w:spacing w:after="0" w:line="240" w:lineRule="auto"/>
        <w:ind w:firstLine="709"/>
        <w:jc w:val="both"/>
        <w:rPr>
          <w:rFonts w:ascii="Times New Roman" w:hAnsi="Times New Roman" w:cs="Times New Roman"/>
          <w:sz w:val="28"/>
          <w:szCs w:val="28"/>
        </w:rPr>
      </w:pPr>
      <w:proofErr w:type="gramStart"/>
      <w:r w:rsidRPr="00A43D94">
        <w:rPr>
          <w:rFonts w:ascii="Times New Roman" w:hAnsi="Times New Roman" w:cs="Times New Roman"/>
          <w:sz w:val="28"/>
          <w:szCs w:val="28"/>
        </w:rPr>
        <w:t>Дополнительные образовательные услуги обучающимся (не предусмотренные соответствующими образовательными программами и государственными образовательными стандартами), населению, предприятиям, учреждениям и организациям:</w:t>
      </w:r>
      <w:proofErr w:type="gramEnd"/>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а) </w:t>
      </w:r>
      <w:proofErr w:type="gramStart"/>
      <w:r w:rsidRPr="00A43D94">
        <w:rPr>
          <w:rFonts w:ascii="Times New Roman" w:hAnsi="Times New Roman" w:cs="Times New Roman"/>
          <w:sz w:val="28"/>
          <w:szCs w:val="28"/>
        </w:rPr>
        <w:t>обучение</w:t>
      </w:r>
      <w:proofErr w:type="gramEnd"/>
      <w:r w:rsidRPr="00A43D94">
        <w:rPr>
          <w:rFonts w:ascii="Times New Roman" w:hAnsi="Times New Roman" w:cs="Times New Roman"/>
          <w:sz w:val="28"/>
          <w:szCs w:val="28"/>
        </w:rPr>
        <w:t xml:space="preserve"> по дополнительным образовательным программам;</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б) </w:t>
      </w:r>
      <w:proofErr w:type="gramStart"/>
      <w:r w:rsidRPr="00A43D94">
        <w:rPr>
          <w:rFonts w:ascii="Times New Roman" w:hAnsi="Times New Roman" w:cs="Times New Roman"/>
          <w:sz w:val="28"/>
          <w:szCs w:val="28"/>
        </w:rPr>
        <w:t>обучение</w:t>
      </w:r>
      <w:proofErr w:type="gramEnd"/>
      <w:r w:rsidRPr="00A43D94">
        <w:rPr>
          <w:rFonts w:ascii="Times New Roman" w:hAnsi="Times New Roman" w:cs="Times New Roman"/>
          <w:sz w:val="28"/>
          <w:szCs w:val="28"/>
        </w:rPr>
        <w:t xml:space="preserve"> по основным профессиональным образовательным программам студентов сверх контрольных цифр приема;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в) обучение незанятого населения;</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г) повышение квалификации взрослого населения;</w:t>
      </w:r>
    </w:p>
    <w:p w:rsidR="00ED51BE" w:rsidRPr="00A43D94" w:rsidRDefault="00ED51BE" w:rsidP="00A43D94">
      <w:pPr>
        <w:spacing w:after="0" w:line="240" w:lineRule="auto"/>
        <w:ind w:firstLine="709"/>
        <w:jc w:val="both"/>
        <w:rPr>
          <w:rFonts w:ascii="Times New Roman" w:hAnsi="Times New Roman" w:cs="Times New Roman"/>
          <w:sz w:val="28"/>
          <w:szCs w:val="28"/>
        </w:rPr>
      </w:pPr>
      <w:proofErr w:type="spellStart"/>
      <w:r w:rsidRPr="00A43D94">
        <w:rPr>
          <w:rFonts w:ascii="Times New Roman" w:hAnsi="Times New Roman" w:cs="Times New Roman"/>
          <w:sz w:val="28"/>
          <w:szCs w:val="28"/>
        </w:rPr>
        <w:t>д</w:t>
      </w:r>
      <w:proofErr w:type="spellEnd"/>
      <w:r w:rsidRPr="00A43D94">
        <w:rPr>
          <w:rFonts w:ascii="Times New Roman" w:hAnsi="Times New Roman" w:cs="Times New Roman"/>
          <w:sz w:val="28"/>
          <w:szCs w:val="28"/>
        </w:rPr>
        <w:t>) переподготовка взрослого населения;</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е) другие услуги, не запрещенные действующим законодательством.</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lastRenderedPageBreak/>
        <w:t>2.2. Перечень платных услуг рассматривается на заседании педагогического совета и утверждается Советом техникума.</w:t>
      </w:r>
    </w:p>
    <w:p w:rsidR="00ED51BE" w:rsidRPr="00A43D94" w:rsidRDefault="00ED51BE" w:rsidP="00A43D94">
      <w:pPr>
        <w:spacing w:after="0" w:line="240" w:lineRule="auto"/>
        <w:ind w:firstLine="709"/>
        <w:jc w:val="both"/>
        <w:rPr>
          <w:rFonts w:ascii="Times New Roman" w:hAnsi="Times New Roman" w:cs="Times New Roman"/>
          <w:sz w:val="28"/>
          <w:szCs w:val="28"/>
        </w:rPr>
      </w:pPr>
    </w:p>
    <w:p w:rsidR="00ED51BE" w:rsidRPr="00A43D94" w:rsidRDefault="00ED51BE" w:rsidP="00A43D94">
      <w:pPr>
        <w:spacing w:after="0" w:line="240" w:lineRule="auto"/>
        <w:ind w:firstLine="709"/>
        <w:jc w:val="both"/>
        <w:rPr>
          <w:rFonts w:ascii="Times New Roman" w:hAnsi="Times New Roman" w:cs="Times New Roman"/>
          <w:b/>
          <w:bCs/>
          <w:sz w:val="28"/>
          <w:szCs w:val="28"/>
        </w:rPr>
      </w:pPr>
      <w:r w:rsidRPr="00A43D94">
        <w:rPr>
          <w:rFonts w:ascii="Times New Roman" w:hAnsi="Times New Roman" w:cs="Times New Roman"/>
          <w:b/>
          <w:bCs/>
          <w:sz w:val="28"/>
          <w:szCs w:val="28"/>
        </w:rPr>
        <w:t>3. Информация о платных образовательных услугах, порядок заключения договоров</w:t>
      </w:r>
    </w:p>
    <w:p w:rsidR="00ED51BE" w:rsidRPr="00A43D94" w:rsidRDefault="00ED51BE" w:rsidP="00A43D94">
      <w:pPr>
        <w:spacing w:after="0" w:line="240" w:lineRule="auto"/>
        <w:ind w:firstLine="709"/>
        <w:jc w:val="both"/>
        <w:rPr>
          <w:rFonts w:ascii="Times New Roman" w:hAnsi="Times New Roman" w:cs="Times New Roman"/>
          <w:sz w:val="28"/>
          <w:szCs w:val="28"/>
        </w:rPr>
      </w:pP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3.1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а) образцы договоров;</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б) основные и дополнительные образовательные программы, программы сопутствующих услуг (если они предусмотрены),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в) дополнительные образовательные программы, специальные курсы, циклы дисциплин и другие дополнительные образовательные услуги, сопутствующие услуги, оказываемые за плату только с согласия потребителя;</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г) расчеты стоимости (или смету) платной услуги;</w:t>
      </w:r>
    </w:p>
    <w:p w:rsidR="00ED51BE" w:rsidRPr="00A43D94" w:rsidRDefault="00ED51BE" w:rsidP="00A43D94">
      <w:pPr>
        <w:spacing w:after="0" w:line="240" w:lineRule="auto"/>
        <w:ind w:firstLine="709"/>
        <w:jc w:val="both"/>
        <w:rPr>
          <w:rFonts w:ascii="Times New Roman" w:hAnsi="Times New Roman" w:cs="Times New Roman"/>
          <w:sz w:val="28"/>
          <w:szCs w:val="28"/>
        </w:rPr>
      </w:pPr>
      <w:proofErr w:type="spellStart"/>
      <w:r w:rsidRPr="00A43D94">
        <w:rPr>
          <w:rFonts w:ascii="Times New Roman" w:hAnsi="Times New Roman" w:cs="Times New Roman"/>
          <w:sz w:val="28"/>
          <w:szCs w:val="28"/>
        </w:rPr>
        <w:t>д</w:t>
      </w:r>
      <w:proofErr w:type="spellEnd"/>
      <w:r w:rsidRPr="00A43D94">
        <w:rPr>
          <w:rFonts w:ascii="Times New Roman" w:hAnsi="Times New Roman" w:cs="Times New Roman"/>
          <w:sz w:val="28"/>
          <w:szCs w:val="28"/>
        </w:rPr>
        <w:t>) перечень категорий потребителей, имеющих право на получение льгот, а также перечень льгот, предоставляемых при оказании платных услуг, в соответствии с федеральными законами и иными нормативными правовыми актами.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Исполнитель обязан сообщать потребителю по его просьбе другие относящиеся к договору и соответствующей платной услуге сведений.</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3.2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а) Устав техникума;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б) лицензию на осуществление образовательной деятельности и другие документы, регламентирующие организацию образовательного процесса в техникуме;</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в) адрес и телефон учредителя техникума.</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3.3 Договор заключается в простой письменной форме и содержит следующие сведения:</w:t>
      </w:r>
    </w:p>
    <w:p w:rsidR="00ED51BE" w:rsidRPr="00A43D94" w:rsidRDefault="00ED51BE" w:rsidP="00A43D94">
      <w:pPr>
        <w:spacing w:after="0" w:line="240" w:lineRule="auto"/>
        <w:ind w:firstLine="709"/>
        <w:jc w:val="both"/>
        <w:rPr>
          <w:rFonts w:ascii="Times New Roman" w:hAnsi="Times New Roman" w:cs="Times New Roman"/>
          <w:sz w:val="28"/>
          <w:szCs w:val="28"/>
        </w:rPr>
      </w:pPr>
      <w:proofErr w:type="gramStart"/>
      <w:r w:rsidRPr="00A43D94">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б) место нахождения или место жительства исполнителя;</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в) наименование или фамилия, имя, отчество (при наличии) заказчика, телефон заказчика;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г) место нахождения или место жительства заказчика;</w:t>
      </w:r>
    </w:p>
    <w:p w:rsidR="00ED51BE" w:rsidRPr="00A43D94" w:rsidRDefault="00ED51BE" w:rsidP="00A43D94">
      <w:pPr>
        <w:spacing w:after="0" w:line="240" w:lineRule="auto"/>
        <w:ind w:firstLine="709"/>
        <w:jc w:val="both"/>
        <w:rPr>
          <w:rFonts w:ascii="Times New Roman" w:hAnsi="Times New Roman" w:cs="Times New Roman"/>
          <w:sz w:val="28"/>
          <w:szCs w:val="28"/>
        </w:rPr>
      </w:pPr>
      <w:proofErr w:type="spellStart"/>
      <w:proofErr w:type="gramStart"/>
      <w:r w:rsidRPr="00A43D94">
        <w:rPr>
          <w:rFonts w:ascii="Times New Roman" w:hAnsi="Times New Roman" w:cs="Times New Roman"/>
          <w:sz w:val="28"/>
          <w:szCs w:val="28"/>
        </w:rPr>
        <w:t>д</w:t>
      </w:r>
      <w:proofErr w:type="spellEnd"/>
      <w:r w:rsidRPr="00A43D94">
        <w:rPr>
          <w:rFonts w:ascii="Times New Roman"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43D94">
        <w:rPr>
          <w:rFonts w:ascii="Times New Roman" w:hAnsi="Times New Roman" w:cs="Times New Roman"/>
          <w:sz w:val="28"/>
          <w:szCs w:val="28"/>
        </w:rPr>
        <w:t>услуг</w:t>
      </w:r>
      <w:proofErr w:type="gramEnd"/>
      <w:r w:rsidRPr="00A43D94">
        <w:rPr>
          <w:rFonts w:ascii="Times New Roman" w:hAnsi="Times New Roman" w:cs="Times New Roman"/>
          <w:sz w:val="28"/>
          <w:szCs w:val="28"/>
        </w:rPr>
        <w:t xml:space="preserve"> в пользу обучающегося, не являющегося заказчиком по договору);</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ж) права, обязанности и ответственность исполнителя, заказчика и обучающегося;</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lastRenderedPageBreak/>
        <w:t> </w:t>
      </w:r>
    </w:p>
    <w:p w:rsidR="00ED51BE" w:rsidRPr="00A43D94" w:rsidRDefault="00ED51BE" w:rsidP="00A43D94">
      <w:pPr>
        <w:spacing w:after="0" w:line="240" w:lineRule="auto"/>
        <w:ind w:firstLine="709"/>
        <w:jc w:val="both"/>
        <w:rPr>
          <w:rFonts w:ascii="Times New Roman" w:hAnsi="Times New Roman" w:cs="Times New Roman"/>
          <w:sz w:val="28"/>
          <w:szCs w:val="28"/>
        </w:rPr>
      </w:pPr>
      <w:proofErr w:type="spellStart"/>
      <w:r w:rsidRPr="00A43D94">
        <w:rPr>
          <w:rFonts w:ascii="Times New Roman" w:hAnsi="Times New Roman" w:cs="Times New Roman"/>
          <w:sz w:val="28"/>
          <w:szCs w:val="28"/>
        </w:rPr>
        <w:t>з</w:t>
      </w:r>
      <w:proofErr w:type="spellEnd"/>
      <w:r w:rsidRPr="00A43D94">
        <w:rPr>
          <w:rFonts w:ascii="Times New Roman" w:hAnsi="Times New Roman" w:cs="Times New Roman"/>
          <w:sz w:val="28"/>
          <w:szCs w:val="28"/>
        </w:rPr>
        <w:t>) полная стоимость образовательных услуг, порядок их оплаты;</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л) форма обучения;</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м) сроки освоения образовательной программы (продолжительность обучения);</w:t>
      </w:r>
    </w:p>
    <w:p w:rsidR="00ED51BE" w:rsidRPr="00A43D94" w:rsidRDefault="00ED51BE" w:rsidP="00A43D94">
      <w:pPr>
        <w:spacing w:after="0" w:line="240" w:lineRule="auto"/>
        <w:ind w:firstLine="709"/>
        <w:jc w:val="both"/>
        <w:rPr>
          <w:rFonts w:ascii="Times New Roman" w:hAnsi="Times New Roman" w:cs="Times New Roman"/>
          <w:sz w:val="28"/>
          <w:szCs w:val="28"/>
        </w:rPr>
      </w:pPr>
      <w:proofErr w:type="spellStart"/>
      <w:r w:rsidRPr="00A43D94">
        <w:rPr>
          <w:rFonts w:ascii="Times New Roman" w:hAnsi="Times New Roman" w:cs="Times New Roman"/>
          <w:sz w:val="28"/>
          <w:szCs w:val="28"/>
        </w:rPr>
        <w:t>н</w:t>
      </w:r>
      <w:proofErr w:type="spellEnd"/>
      <w:r w:rsidRPr="00A43D94">
        <w:rPr>
          <w:rFonts w:ascii="Times New Roman" w:hAnsi="Times New Roman" w:cs="Times New Roman"/>
          <w:sz w:val="28"/>
          <w:szCs w:val="28"/>
        </w:rPr>
        <w:t xml:space="preserve">) вид документа (при наличии), выдаваемого </w:t>
      </w:r>
      <w:proofErr w:type="gramStart"/>
      <w:r w:rsidRPr="00A43D94">
        <w:rPr>
          <w:rFonts w:ascii="Times New Roman" w:hAnsi="Times New Roman" w:cs="Times New Roman"/>
          <w:sz w:val="28"/>
          <w:szCs w:val="28"/>
        </w:rPr>
        <w:t>обучающемуся</w:t>
      </w:r>
      <w:proofErr w:type="gramEnd"/>
      <w:r w:rsidRPr="00A43D94">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о) порядок изменения и расторжения договора;</w:t>
      </w:r>
    </w:p>
    <w:p w:rsidR="00ED51BE" w:rsidRPr="00A43D94" w:rsidRDefault="00ED51BE" w:rsidP="00A43D94">
      <w:pPr>
        <w:spacing w:after="0" w:line="240" w:lineRule="auto"/>
        <w:ind w:firstLine="709"/>
        <w:jc w:val="both"/>
        <w:rPr>
          <w:rFonts w:ascii="Times New Roman" w:hAnsi="Times New Roman" w:cs="Times New Roman"/>
          <w:sz w:val="28"/>
          <w:szCs w:val="28"/>
        </w:rPr>
      </w:pPr>
      <w:proofErr w:type="spellStart"/>
      <w:r w:rsidRPr="00A43D94">
        <w:rPr>
          <w:rFonts w:ascii="Times New Roman" w:hAnsi="Times New Roman" w:cs="Times New Roman"/>
          <w:sz w:val="28"/>
          <w:szCs w:val="28"/>
        </w:rPr>
        <w:t>п</w:t>
      </w:r>
      <w:proofErr w:type="spellEnd"/>
      <w:r w:rsidRPr="00A43D94">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3.4. Договор составляется в двух экземплярах, один из которых находится у исполнителя, другой – у потребителя.</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3.5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3.6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3.7. Директор техникума на основании предложений ответственных лиц издает приказ об организации конкретной платной услуги в техникуме.</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Приказом утверждается:</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порядок предоставления платной услуги (график, режим работы);</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учебная программа, включающая учебный план;</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кадровый состав (руководитель, преподаватель, группа преподавателей, штатное расписание) и его функциональные обязанности;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сметы доходов и расходов, в т.ч. расчет на одного потребителя для определения цены услуги;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состав потребителей услуг;</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ответственность лиц за организацию платной услуги;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льготы по оплате платной услуги.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3.8. В рабочем порядке директор техникума может рассматривать и утверждать:</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список лиц, получающих платную услугу (список может дополняться, уточняться в течение учебного периода);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расписание занятий;</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буклеты и т.д.)</w:t>
      </w:r>
    </w:p>
    <w:p w:rsidR="00ED51BE" w:rsidRPr="00A43D94" w:rsidRDefault="00ED51BE" w:rsidP="00A43D94">
      <w:pPr>
        <w:spacing w:after="0" w:line="240" w:lineRule="auto"/>
        <w:ind w:firstLine="709"/>
        <w:jc w:val="both"/>
        <w:rPr>
          <w:rFonts w:ascii="Times New Roman" w:hAnsi="Times New Roman" w:cs="Times New Roman"/>
          <w:sz w:val="28"/>
          <w:szCs w:val="28"/>
        </w:rPr>
      </w:pPr>
    </w:p>
    <w:p w:rsidR="00ED51BE" w:rsidRPr="00A43D94" w:rsidRDefault="00ED51BE" w:rsidP="00A43D94">
      <w:pPr>
        <w:spacing w:after="0" w:line="240" w:lineRule="auto"/>
        <w:ind w:firstLine="709"/>
        <w:jc w:val="both"/>
        <w:rPr>
          <w:rFonts w:ascii="Times New Roman" w:hAnsi="Times New Roman" w:cs="Times New Roman"/>
          <w:b/>
          <w:bCs/>
          <w:sz w:val="28"/>
          <w:szCs w:val="28"/>
        </w:rPr>
      </w:pPr>
    </w:p>
    <w:p w:rsidR="00ED51BE" w:rsidRPr="00A43D94" w:rsidRDefault="00ED51BE" w:rsidP="00A43D94">
      <w:pPr>
        <w:spacing w:after="0" w:line="240" w:lineRule="auto"/>
        <w:ind w:firstLine="709"/>
        <w:jc w:val="both"/>
        <w:rPr>
          <w:rFonts w:ascii="Times New Roman" w:hAnsi="Times New Roman" w:cs="Times New Roman"/>
          <w:b/>
          <w:bCs/>
          <w:sz w:val="28"/>
          <w:szCs w:val="28"/>
        </w:rPr>
      </w:pPr>
    </w:p>
    <w:p w:rsidR="00ED51BE" w:rsidRPr="00A43D94" w:rsidRDefault="00ED51BE" w:rsidP="00A43D94">
      <w:pPr>
        <w:spacing w:after="0" w:line="240" w:lineRule="auto"/>
        <w:ind w:firstLine="709"/>
        <w:jc w:val="both"/>
        <w:rPr>
          <w:rFonts w:ascii="Times New Roman" w:hAnsi="Times New Roman" w:cs="Times New Roman"/>
          <w:b/>
          <w:bCs/>
          <w:sz w:val="28"/>
          <w:szCs w:val="28"/>
        </w:rPr>
      </w:pPr>
      <w:r w:rsidRPr="00A43D94">
        <w:rPr>
          <w:rFonts w:ascii="Times New Roman" w:hAnsi="Times New Roman" w:cs="Times New Roman"/>
          <w:b/>
          <w:bCs/>
          <w:sz w:val="28"/>
          <w:szCs w:val="28"/>
        </w:rPr>
        <w:t>4. Порядок получения и расходования денежных средств</w:t>
      </w:r>
    </w:p>
    <w:p w:rsidR="00ED51BE" w:rsidRPr="00A43D94" w:rsidRDefault="00ED51BE" w:rsidP="00A43D94">
      <w:pPr>
        <w:spacing w:after="0" w:line="240" w:lineRule="auto"/>
        <w:ind w:firstLine="709"/>
        <w:jc w:val="both"/>
        <w:rPr>
          <w:rFonts w:ascii="Times New Roman" w:hAnsi="Times New Roman" w:cs="Times New Roman"/>
          <w:b/>
          <w:bCs/>
          <w:sz w:val="28"/>
          <w:szCs w:val="28"/>
        </w:rPr>
      </w:pP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4.1. Платные услуги осуществляются за счет внебюджетных средств:</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средств родителей (законных представителей);</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сре</w:t>
      </w:r>
      <w:proofErr w:type="gramStart"/>
      <w:r w:rsidRPr="00A43D94">
        <w:rPr>
          <w:rFonts w:ascii="Times New Roman" w:hAnsi="Times New Roman" w:cs="Times New Roman"/>
          <w:sz w:val="28"/>
          <w:szCs w:val="28"/>
        </w:rPr>
        <w:t>дств др</w:t>
      </w:r>
      <w:proofErr w:type="gramEnd"/>
      <w:r w:rsidRPr="00A43D94">
        <w:rPr>
          <w:rFonts w:ascii="Times New Roman" w:hAnsi="Times New Roman" w:cs="Times New Roman"/>
          <w:sz w:val="28"/>
          <w:szCs w:val="28"/>
        </w:rPr>
        <w:t>угих потребителей услуг;</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сторонних организаций;</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4.2. Потребитель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потребителем в соответствии с утвержденной сметой.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4.3. Оплата платных услуг производится как наличным путем (через кассу техникума), так и безналичным путем (на расчетный счет техникума). Потребителю в соответствии с законодательством Российской Федерации выдается документ, подтверждающий оплату услуг.</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4.6. Техникум вправе снижать отдельным лицам цены на платные услуги, освобождать от уплаты полностью за счет других внебюджетных источников финансирования или за счет других исполнителей услуг. Данные льготы определяются приказом техникума и оговариваются в договоре между техникумом и потребителем или в договоре о сотрудничестве.</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4.7. Доходы от оказания платных услуг полностью реинвестируются в техникум в соответствии со сметой расходов.</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4.8. Техникум по своему усмотрению расходует средства, полученные от оказания платных услуг (в соответствии со сметой доходов и расходов). Полученный доход расходуется на цели развития техникума: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развитие и совершенствование образовательного процесса;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развитие материальной базы;</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увеличение заработной платы сотрудникам (в т.ч. руководителю техникума);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другие цели.</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4.9 Бухгалтерия техникума ведет учет поступления и использования средств от платных услуг в соответствии с действующим законодательством. Учет ведется отдельно для каждого вида платной услуги.</w:t>
      </w:r>
    </w:p>
    <w:p w:rsidR="00ED51BE" w:rsidRPr="00A43D94" w:rsidRDefault="00ED51BE" w:rsidP="00A43D94">
      <w:pPr>
        <w:spacing w:after="0" w:line="240" w:lineRule="auto"/>
        <w:ind w:firstLine="709"/>
        <w:jc w:val="both"/>
        <w:rPr>
          <w:rFonts w:ascii="Times New Roman" w:hAnsi="Times New Roman" w:cs="Times New Roman"/>
          <w:sz w:val="28"/>
          <w:szCs w:val="28"/>
        </w:rPr>
      </w:pPr>
    </w:p>
    <w:p w:rsidR="00ED51BE" w:rsidRPr="00A43D94" w:rsidRDefault="00ED51BE" w:rsidP="00A43D94">
      <w:pPr>
        <w:spacing w:after="0" w:line="240" w:lineRule="auto"/>
        <w:ind w:firstLine="709"/>
        <w:jc w:val="both"/>
        <w:rPr>
          <w:rFonts w:ascii="Times New Roman" w:hAnsi="Times New Roman" w:cs="Times New Roman"/>
          <w:b/>
          <w:bCs/>
          <w:sz w:val="28"/>
          <w:szCs w:val="28"/>
        </w:rPr>
      </w:pPr>
      <w:r w:rsidRPr="00A43D94">
        <w:rPr>
          <w:rFonts w:ascii="Times New Roman" w:hAnsi="Times New Roman" w:cs="Times New Roman"/>
          <w:b/>
          <w:bCs/>
          <w:sz w:val="28"/>
          <w:szCs w:val="28"/>
        </w:rPr>
        <w:t>5. Ответственность исполнителя и заказчика</w:t>
      </w:r>
    </w:p>
    <w:p w:rsidR="00ED51BE" w:rsidRPr="00A43D94" w:rsidRDefault="00ED51BE" w:rsidP="00A43D94">
      <w:pPr>
        <w:spacing w:after="0" w:line="240" w:lineRule="auto"/>
        <w:ind w:firstLine="709"/>
        <w:jc w:val="both"/>
        <w:rPr>
          <w:rFonts w:ascii="Times New Roman" w:hAnsi="Times New Roman" w:cs="Times New Roman"/>
          <w:sz w:val="28"/>
          <w:szCs w:val="28"/>
        </w:rPr>
      </w:pP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5.1</w:t>
      </w:r>
      <w:proofErr w:type="gramStart"/>
      <w:r w:rsidRPr="00A43D94">
        <w:rPr>
          <w:rFonts w:ascii="Times New Roman" w:hAnsi="Times New Roman" w:cs="Times New Roman"/>
          <w:sz w:val="28"/>
          <w:szCs w:val="28"/>
        </w:rPr>
        <w:t xml:space="preserve"> З</w:t>
      </w:r>
      <w:proofErr w:type="gramEnd"/>
      <w:r w:rsidRPr="00A43D94">
        <w:rPr>
          <w:rFonts w:ascii="Times New Roman" w:hAnsi="Times New Roman" w:cs="Times New Roman"/>
          <w:sz w:val="28"/>
          <w:szCs w:val="28"/>
        </w:rPr>
        <w:t>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5.2</w:t>
      </w:r>
      <w:proofErr w:type="gramStart"/>
      <w:r w:rsidRPr="00A43D94">
        <w:rPr>
          <w:rFonts w:ascii="Times New Roman" w:hAnsi="Times New Roman" w:cs="Times New Roman"/>
          <w:sz w:val="28"/>
          <w:szCs w:val="28"/>
        </w:rPr>
        <w:t xml:space="preserve"> П</w:t>
      </w:r>
      <w:proofErr w:type="gramEnd"/>
      <w:r w:rsidRPr="00A43D94">
        <w:rPr>
          <w:rFonts w:ascii="Times New Roman" w:hAnsi="Times New Roman" w:cs="Times New Roman"/>
          <w:sz w:val="28"/>
          <w:szCs w:val="28"/>
        </w:rPr>
        <w:t>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а) безвозмездного оказания образовательных услуг;</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б) соразмерного уменьшения стоимости оказанных платных образовательных услуг;</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5.4</w:t>
      </w:r>
      <w:proofErr w:type="gramStart"/>
      <w:r w:rsidRPr="00A43D94">
        <w:rPr>
          <w:rFonts w:ascii="Times New Roman" w:hAnsi="Times New Roman" w:cs="Times New Roman"/>
          <w:sz w:val="28"/>
          <w:szCs w:val="28"/>
        </w:rPr>
        <w:t xml:space="preserve"> Е</w:t>
      </w:r>
      <w:proofErr w:type="gramEnd"/>
      <w:r w:rsidRPr="00A43D94">
        <w:rPr>
          <w:rFonts w:ascii="Times New Roman" w:hAnsi="Times New Roman" w:cs="Times New Roman"/>
          <w:sz w:val="28"/>
          <w:szCs w:val="28"/>
        </w:rPr>
        <w:t>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в) потребовать уменьшения стоимости платных образовательных услуг;</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г) расторгнуть договор.</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5.6</w:t>
      </w:r>
      <w:proofErr w:type="gramStart"/>
      <w:r w:rsidRPr="00A43D94">
        <w:rPr>
          <w:rFonts w:ascii="Times New Roman" w:hAnsi="Times New Roman" w:cs="Times New Roman"/>
          <w:sz w:val="28"/>
          <w:szCs w:val="28"/>
        </w:rPr>
        <w:t xml:space="preserve"> П</w:t>
      </w:r>
      <w:proofErr w:type="gramEnd"/>
      <w:r w:rsidRPr="00A43D94">
        <w:rPr>
          <w:rFonts w:ascii="Times New Roman" w:hAnsi="Times New Roman" w:cs="Times New Roman"/>
          <w:sz w:val="28"/>
          <w:szCs w:val="28"/>
        </w:rPr>
        <w:t>о инициативе исполнителя договор может быть расторгнут в одностороннем порядке в следующем случае:</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а) применение к </w:t>
      </w:r>
      <w:proofErr w:type="gramStart"/>
      <w:r w:rsidRPr="00A43D94">
        <w:rPr>
          <w:rFonts w:ascii="Times New Roman" w:hAnsi="Times New Roman" w:cs="Times New Roman"/>
          <w:sz w:val="28"/>
          <w:szCs w:val="28"/>
        </w:rPr>
        <w:t>обучающемуся</w:t>
      </w:r>
      <w:proofErr w:type="gramEnd"/>
      <w:r w:rsidRPr="00A43D94">
        <w:rPr>
          <w:rFonts w:ascii="Times New Roman" w:hAnsi="Times New Roman" w:cs="Times New Roman"/>
          <w:sz w:val="28"/>
          <w:szCs w:val="28"/>
        </w:rPr>
        <w:t>, достигшему возраста 15 лет, отчисления как меры дисциплинарного взыскания;</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б) невыполнение </w:t>
      </w:r>
      <w:proofErr w:type="gramStart"/>
      <w:r w:rsidRPr="00A43D94">
        <w:rPr>
          <w:rFonts w:ascii="Times New Roman" w:hAnsi="Times New Roman" w:cs="Times New Roman"/>
          <w:sz w:val="28"/>
          <w:szCs w:val="28"/>
        </w:rPr>
        <w:t>обучающимся</w:t>
      </w:r>
      <w:proofErr w:type="gramEnd"/>
      <w:r w:rsidRPr="00A43D94">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г) просрочка оплаты стоимости платных образовательных услуг;</w:t>
      </w:r>
    </w:p>
    <w:p w:rsidR="00ED51BE" w:rsidRPr="00A43D94" w:rsidRDefault="00ED51BE" w:rsidP="00A43D94">
      <w:pPr>
        <w:spacing w:after="0" w:line="240" w:lineRule="auto"/>
        <w:ind w:firstLine="709"/>
        <w:jc w:val="both"/>
        <w:rPr>
          <w:rFonts w:ascii="Times New Roman" w:hAnsi="Times New Roman" w:cs="Times New Roman"/>
          <w:vanish/>
          <w:sz w:val="28"/>
          <w:szCs w:val="28"/>
        </w:rPr>
      </w:pPr>
      <w:r w:rsidRPr="00A43D94">
        <w:rPr>
          <w:rFonts w:ascii="Times New Roman" w:hAnsi="Times New Roman" w:cs="Times New Roman"/>
          <w:vanish/>
          <w:sz w:val="28"/>
          <w:szCs w:val="28"/>
        </w:rPr>
        <w:t> </w:t>
      </w:r>
    </w:p>
    <w:p w:rsidR="00ED51BE" w:rsidRPr="00A43D94" w:rsidRDefault="00ED51BE" w:rsidP="00A43D94">
      <w:pPr>
        <w:spacing w:after="0" w:line="240" w:lineRule="auto"/>
        <w:ind w:firstLine="709"/>
        <w:jc w:val="both"/>
        <w:rPr>
          <w:rFonts w:ascii="Times New Roman" w:hAnsi="Times New Roman" w:cs="Times New Roman"/>
          <w:sz w:val="28"/>
          <w:szCs w:val="28"/>
        </w:rPr>
      </w:pPr>
      <w:proofErr w:type="spellStart"/>
      <w:r w:rsidRPr="00A43D94">
        <w:rPr>
          <w:rFonts w:ascii="Times New Roman" w:hAnsi="Times New Roman" w:cs="Times New Roman"/>
          <w:sz w:val="28"/>
          <w:szCs w:val="28"/>
        </w:rPr>
        <w:t>д</w:t>
      </w:r>
      <w:proofErr w:type="spellEnd"/>
      <w:r w:rsidRPr="00A43D94">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D51BE" w:rsidRPr="00A43D94" w:rsidRDefault="00ED51BE" w:rsidP="00A43D94">
      <w:pPr>
        <w:spacing w:after="0" w:line="240" w:lineRule="auto"/>
        <w:ind w:firstLine="709"/>
        <w:jc w:val="both"/>
        <w:rPr>
          <w:rFonts w:ascii="Times New Roman" w:hAnsi="Times New Roman" w:cs="Times New Roman"/>
          <w:sz w:val="28"/>
          <w:szCs w:val="28"/>
        </w:rPr>
      </w:pPr>
    </w:p>
    <w:p w:rsidR="00ED51BE" w:rsidRPr="00A43D94" w:rsidRDefault="00ED51BE" w:rsidP="00A43D94">
      <w:pPr>
        <w:spacing w:after="0" w:line="240" w:lineRule="auto"/>
        <w:ind w:firstLine="709"/>
        <w:jc w:val="both"/>
        <w:rPr>
          <w:rFonts w:ascii="Times New Roman" w:hAnsi="Times New Roman" w:cs="Times New Roman"/>
          <w:b/>
          <w:bCs/>
          <w:sz w:val="28"/>
          <w:szCs w:val="28"/>
        </w:rPr>
      </w:pPr>
      <w:r w:rsidRPr="00A43D94">
        <w:rPr>
          <w:rFonts w:ascii="Times New Roman" w:hAnsi="Times New Roman" w:cs="Times New Roman"/>
          <w:b/>
          <w:bCs/>
          <w:sz w:val="28"/>
          <w:szCs w:val="28"/>
        </w:rPr>
        <w:t>6. Кадровое обеспечение оказания платных услуг</w:t>
      </w:r>
    </w:p>
    <w:p w:rsidR="00ED51BE" w:rsidRPr="00A43D94" w:rsidRDefault="00ED51BE" w:rsidP="00A43D94">
      <w:pPr>
        <w:spacing w:after="0" w:line="240" w:lineRule="auto"/>
        <w:ind w:firstLine="709"/>
        <w:jc w:val="both"/>
        <w:rPr>
          <w:rFonts w:ascii="Times New Roman" w:hAnsi="Times New Roman" w:cs="Times New Roman"/>
          <w:sz w:val="28"/>
          <w:szCs w:val="28"/>
        </w:rPr>
      </w:pP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 xml:space="preserve">6.1. Для выполнения работ по оказанию платных услуг привлекаются основные работники техникума и сторонние специалисты. </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t>6.2. Отношения техникума и специалистов, привлекающихся к оказанию платных услуг, строятся в соответствии с договором подряда или договором на оказание услуг.</w:t>
      </w:r>
    </w:p>
    <w:p w:rsidR="00ED51BE" w:rsidRPr="00A43D94" w:rsidRDefault="00ED51BE" w:rsidP="00A43D94">
      <w:pPr>
        <w:spacing w:after="0" w:line="240" w:lineRule="auto"/>
        <w:ind w:firstLine="709"/>
        <w:jc w:val="both"/>
        <w:rPr>
          <w:rFonts w:ascii="Times New Roman" w:hAnsi="Times New Roman" w:cs="Times New Roman"/>
          <w:sz w:val="28"/>
          <w:szCs w:val="28"/>
        </w:rPr>
      </w:pPr>
      <w:r w:rsidRPr="00A43D94">
        <w:rPr>
          <w:rFonts w:ascii="Times New Roman" w:hAnsi="Times New Roman" w:cs="Times New Roman"/>
          <w:sz w:val="28"/>
          <w:szCs w:val="28"/>
        </w:rPr>
        <w:lastRenderedPageBreak/>
        <w:t xml:space="preserve">6.3. Оплата труда работников техникума, специалистов со стороны осуществляется в соответствии с заключенным договором и согласно утвержденной смете расходов по данной услуге. </w:t>
      </w:r>
    </w:p>
    <w:p w:rsidR="00A43D94" w:rsidRDefault="00A43D94" w:rsidP="00A43D94">
      <w:pPr>
        <w:spacing w:after="0" w:line="240" w:lineRule="auto"/>
        <w:ind w:firstLine="709"/>
        <w:jc w:val="both"/>
        <w:rPr>
          <w:rFonts w:ascii="Times New Roman" w:hAnsi="Times New Roman" w:cs="Times New Roman"/>
          <w:sz w:val="28"/>
          <w:szCs w:val="28"/>
        </w:rPr>
      </w:pPr>
    </w:p>
    <w:p w:rsidR="00A43D94" w:rsidRDefault="00A43D94" w:rsidP="00A43D94">
      <w:pPr>
        <w:spacing w:after="0" w:line="240" w:lineRule="auto"/>
        <w:ind w:firstLine="709"/>
        <w:jc w:val="both"/>
        <w:rPr>
          <w:rFonts w:ascii="Times New Roman" w:hAnsi="Times New Roman" w:cs="Times New Roman"/>
          <w:sz w:val="28"/>
          <w:szCs w:val="28"/>
        </w:rPr>
      </w:pPr>
    </w:p>
    <w:p w:rsidR="00A43D94" w:rsidRDefault="00A43D94" w:rsidP="00A43D94">
      <w:pPr>
        <w:spacing w:after="0" w:line="240" w:lineRule="auto"/>
        <w:ind w:firstLine="709"/>
        <w:jc w:val="both"/>
        <w:rPr>
          <w:rFonts w:ascii="Times New Roman" w:hAnsi="Times New Roman" w:cs="Times New Roman"/>
          <w:sz w:val="28"/>
          <w:szCs w:val="28"/>
        </w:rPr>
      </w:pPr>
    </w:p>
    <w:sectPr w:rsidR="00A43D94" w:rsidSect="007C14B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ED51BE"/>
    <w:rsid w:val="00351FBF"/>
    <w:rsid w:val="005D7082"/>
    <w:rsid w:val="00780B49"/>
    <w:rsid w:val="00960EAE"/>
    <w:rsid w:val="009C1DCA"/>
    <w:rsid w:val="00A41B07"/>
    <w:rsid w:val="00A43D94"/>
    <w:rsid w:val="00AD43D7"/>
    <w:rsid w:val="00E035BA"/>
    <w:rsid w:val="00ED51BE"/>
    <w:rsid w:val="00EF466D"/>
    <w:rsid w:val="00FC0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2454</Words>
  <Characters>13991</Characters>
  <Application>Microsoft Office Word</Application>
  <DocSecurity>0</DocSecurity>
  <Lines>116</Lines>
  <Paragraphs>32</Paragraphs>
  <ScaleCrop>false</ScaleCrop>
  <Company>Microsoft</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2014-05-17T14:39:00Z</dcterms:created>
  <dcterms:modified xsi:type="dcterms:W3CDTF">2014-05-20T11:48:00Z</dcterms:modified>
</cp:coreProperties>
</file>